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03" w:rsidRDefault="00C9082B" w:rsidP="00053603">
      <w:pPr>
        <w:shd w:val="clear" w:color="auto" w:fill="FFFFFF"/>
        <w:spacing w:before="300" w:after="300" w:line="240" w:lineRule="auto"/>
        <w:jc w:val="both"/>
        <w:outlineLvl w:val="1"/>
        <w:rPr>
          <w:rFonts w:eastAsia="Times New Roman" w:cs="Verdana"/>
          <w:b/>
          <w:lang w:val="sl-SI"/>
        </w:rPr>
      </w:pPr>
      <w:r w:rsidRPr="0060590A">
        <w:rPr>
          <w:rFonts w:eastAsia="Times New Roman" w:cstheme="minorHAnsi"/>
          <w:b/>
          <w:bCs/>
          <w:caps/>
          <w:color w:val="333333"/>
          <w:sz w:val="24"/>
          <w:szCs w:val="24"/>
          <w:lang w:eastAsia="sr-Latn-RS"/>
        </w:rPr>
        <w:t>PRAVILA PROMOTIVNE AKTIVNOSTI koju organizuj</w:t>
      </w:r>
      <w:r w:rsidR="00053603">
        <w:rPr>
          <w:rFonts w:eastAsia="Times New Roman" w:cstheme="minorHAnsi"/>
          <w:b/>
          <w:bCs/>
          <w:caps/>
          <w:color w:val="333333"/>
          <w:sz w:val="24"/>
          <w:szCs w:val="24"/>
          <w:lang w:eastAsia="sr-Latn-RS"/>
        </w:rPr>
        <w:t>E</w:t>
      </w:r>
      <w:r w:rsidRPr="0060590A">
        <w:rPr>
          <w:rFonts w:eastAsia="Times New Roman" w:cstheme="minorHAnsi"/>
          <w:b/>
          <w:bCs/>
          <w:caps/>
          <w:color w:val="333333"/>
          <w:sz w:val="24"/>
          <w:szCs w:val="24"/>
          <w:lang w:eastAsia="sr-Latn-RS"/>
        </w:rPr>
        <w:t xml:space="preserve"> Frikom u saradnji sa</w:t>
      </w:r>
      <w:r w:rsidR="00DF21EE">
        <w:rPr>
          <w:rFonts w:eastAsia="Times New Roman" w:cstheme="minorHAnsi"/>
          <w:b/>
          <w:bCs/>
          <w:caps/>
          <w:color w:val="333333"/>
          <w:sz w:val="24"/>
          <w:szCs w:val="24"/>
          <w:lang w:eastAsia="sr-Latn-RS"/>
        </w:rPr>
        <w:t xml:space="preserve"> </w:t>
      </w:r>
      <w:r w:rsidR="00053603">
        <w:rPr>
          <w:rFonts w:eastAsia="Times New Roman" w:cstheme="minorHAnsi"/>
          <w:b/>
          <w:bCs/>
          <w:caps/>
          <w:color w:val="333333"/>
          <w:sz w:val="24"/>
          <w:szCs w:val="24"/>
          <w:lang w:eastAsia="sr-Latn-RS"/>
        </w:rPr>
        <w:t>DRUŠTVIMA IZ METALAC GRUPE</w:t>
      </w:r>
    </w:p>
    <w:p w:rsidR="001F258E" w:rsidRPr="001F258E" w:rsidRDefault="001F258E" w:rsidP="00053603">
      <w:pPr>
        <w:shd w:val="clear" w:color="auto" w:fill="FFFFFF"/>
        <w:spacing w:before="300" w:after="300" w:line="240" w:lineRule="auto"/>
        <w:jc w:val="both"/>
        <w:outlineLvl w:val="1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1. NAZIV, SEDIŠTE I DRUGI BITNI PODACI ORGANIZATORA PROMOCIJE</w:t>
      </w:r>
    </w:p>
    <w:p w:rsidR="00C9082B" w:rsidRDefault="00C9082B" w:rsidP="00C9082B">
      <w:pPr>
        <w:ind w:left="-113" w:right="-113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FRIKOM DOO BEOGRAD</w:t>
      </w:r>
      <w:r>
        <w:rPr>
          <w:rFonts w:ascii="Cambria" w:hAnsi="Cambria"/>
          <w:sz w:val="24"/>
          <w:szCs w:val="24"/>
        </w:rPr>
        <w:t xml:space="preserve">, sa sedištem u Beogradu, u ulici Zrenjaninski put bb, MB: 07042728, PIB: 100003092, (dalje: </w:t>
      </w:r>
      <w:r>
        <w:rPr>
          <w:rFonts w:ascii="Cambria" w:hAnsi="Cambria"/>
          <w:b/>
          <w:sz w:val="24"/>
          <w:szCs w:val="24"/>
        </w:rPr>
        <w:t>Frikom</w:t>
      </w:r>
      <w:r>
        <w:rPr>
          <w:rFonts w:ascii="Cambria" w:hAnsi="Cambria"/>
          <w:sz w:val="24"/>
          <w:szCs w:val="24"/>
        </w:rPr>
        <w:t>)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2. VREME TRAJANJA I SVRHA PROMOTIVNE AKTIVNOSTI</w:t>
      </w:r>
    </w:p>
    <w:p w:rsidR="001F258E" w:rsidRPr="001F258E" w:rsidRDefault="001F258E" w:rsidP="001F258E">
      <w:pPr>
        <w:shd w:val="clear" w:color="auto" w:fill="FFFFFF"/>
        <w:spacing w:after="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Promocija počinje dana 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01.10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2019.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godine i traje do 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31</w:t>
      </w:r>
      <w:r w:rsidR="00C9082B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10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.201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9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. godine. </w:t>
      </w:r>
    </w:p>
    <w:p w:rsidR="001F258E" w:rsidRPr="001F258E" w:rsidRDefault="001F258E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Promotivna aktivnost se organizuje radi promocije proizvoda brenda </w:t>
      </w:r>
      <w:r w:rsidR="00C9082B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Frikom povrće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3. TERITORIJA NA KOJOJ SE ORGANIZUJE PROMOCIJA</w:t>
      </w:r>
    </w:p>
    <w:p w:rsidR="001F258E" w:rsidRPr="001F258E" w:rsidRDefault="001F258E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Promocija se organizuje</w:t>
      </w:r>
      <w:r w:rsidR="00780BCA"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na celoj teritoriji Republike Srbije</w:t>
      </w:r>
      <w:r w:rsidR="005935D8"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, a 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poklon</w:t>
      </w:r>
      <w:r w:rsidR="005935D8"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se mo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ž</w:t>
      </w:r>
      <w:r w:rsidR="005935D8"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e </w:t>
      </w:r>
      <w:r w:rsidR="00364DF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dobiti</w:t>
      </w:r>
      <w:r w:rsidR="005935D8"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isključivo u svim maloprodajnim objektima </w:t>
      </w:r>
      <w:r w:rsidR="00DF21EE">
        <w:rPr>
          <w:rFonts w:eastAsia="Times New Roman"/>
        </w:rPr>
        <w:t>Metalac Marketa i Metalac Home Marketa</w:t>
      </w:r>
      <w:r w:rsidR="00780BCA" w:rsidRP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4. PRAVO UČEŠĆA</w:t>
      </w:r>
    </w:p>
    <w:p w:rsidR="001F258E" w:rsidRPr="001F258E" w:rsidRDefault="001F258E" w:rsidP="005E2627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Pravo učestvovanja na promociji imaju sva fizička lica</w:t>
      </w:r>
      <w:r w:rsidR="00D07C8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na teritoriji Republike Srbije</w:t>
      </w:r>
      <w:r w:rsidR="00D45D52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koja ispune definisani uslov</w:t>
      </w:r>
      <w:r w:rsidR="00D07C8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5. PROMOTIVNA PAKOVANJA </w:t>
      </w:r>
      <w:r w:rsidR="000458E3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FRIKOM POV</w:t>
      </w:r>
      <w:r w:rsidR="00241C57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R</w:t>
      </w:r>
      <w:r w:rsidR="000458E3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ĆA</w:t>
      </w:r>
    </w:p>
    <w:p w:rsidR="001F258E" w:rsidRDefault="001F258E" w:rsidP="00364DF1">
      <w:pPr>
        <w:shd w:val="clear" w:color="auto" w:fill="FFFFFF"/>
        <w:spacing w:after="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Proizvodi za učešće u Promociji </w:t>
      </w:r>
      <w:r w:rsidR="005E2627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su sva pakovanja povrća sa Frikom brandom. Spisak proizvoda je:</w:t>
      </w:r>
    </w:p>
    <w:tbl>
      <w:tblPr>
        <w:tblW w:w="5516" w:type="dxa"/>
        <w:tblInd w:w="-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556"/>
      </w:tblGrid>
      <w:tr w:rsidR="005E2627" w:rsidTr="00364DF1">
        <w:trPr>
          <w:trHeight w:val="2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Đuveč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Čorba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Zlatna mešavina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Ruska salata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Balkanska mešavina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Bela čorba 450gr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</w:t>
            </w:r>
            <w:r w:rsidR="00B9148E">
              <w:rPr>
                <w:sz w:val="18"/>
                <w:szCs w:val="18"/>
              </w:rPr>
              <w:t xml:space="preserve">Meksička mešavina </w:t>
            </w:r>
            <w:r>
              <w:rPr>
                <w:sz w:val="18"/>
                <w:szCs w:val="18"/>
              </w:rPr>
              <w:t>450gr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</w:t>
            </w:r>
            <w:r w:rsidR="00B9148E">
              <w:rPr>
                <w:sz w:val="18"/>
                <w:szCs w:val="18"/>
              </w:rPr>
              <w:t xml:space="preserve">Carska mešavina </w:t>
            </w:r>
            <w:r>
              <w:rPr>
                <w:sz w:val="18"/>
                <w:szCs w:val="18"/>
              </w:rPr>
              <w:t>450gr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5E262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Minestrone mešavina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Mediteranska mešavina </w:t>
            </w:r>
            <w:r w:rsidR="00364DF1">
              <w:rPr>
                <w:sz w:val="18"/>
                <w:szCs w:val="18"/>
              </w:rPr>
              <w:t>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Kineska mešavina </w:t>
            </w:r>
            <w:r w:rsidR="005E2627">
              <w:rPr>
                <w:sz w:val="18"/>
                <w:szCs w:val="18"/>
              </w:rPr>
              <w:t>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Sataraš mešavina </w:t>
            </w:r>
            <w:r w:rsidR="005E2627">
              <w:rPr>
                <w:sz w:val="18"/>
                <w:szCs w:val="18"/>
              </w:rPr>
              <w:t>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Rižoto </w:t>
            </w:r>
            <w:r w:rsidR="005E2627">
              <w:rPr>
                <w:sz w:val="18"/>
                <w:szCs w:val="18"/>
              </w:rPr>
              <w:t>400g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Provansa mix </w:t>
            </w:r>
            <w:r w:rsidR="005E2627">
              <w:rPr>
                <w:sz w:val="18"/>
                <w:szCs w:val="18"/>
              </w:rPr>
              <w:t>400g</w:t>
            </w:r>
          </w:p>
        </w:tc>
      </w:tr>
      <w:tr w:rsidR="003D1DC9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1DC9" w:rsidRDefault="003D1D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1DC9" w:rsidRDefault="003D1D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Frikom Royal mix 400g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3D1DC9">
              <w:rPr>
                <w:color w:val="000000"/>
              </w:rPr>
              <w:t>6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Toscana mix </w:t>
            </w:r>
            <w:r w:rsidR="005E2627">
              <w:rPr>
                <w:sz w:val="18"/>
                <w:szCs w:val="18"/>
              </w:rPr>
              <w:t>400g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3D1DC9">
              <w:rPr>
                <w:color w:val="000000"/>
              </w:rPr>
              <w:t>7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Hrono mix </w:t>
            </w:r>
            <w:r w:rsidR="00364DF1">
              <w:rPr>
                <w:sz w:val="18"/>
                <w:szCs w:val="18"/>
              </w:rPr>
              <w:t xml:space="preserve">sa pečurkama </w:t>
            </w:r>
            <w:r w:rsidR="005E2627">
              <w:rPr>
                <w:sz w:val="18"/>
                <w:szCs w:val="18"/>
              </w:rPr>
              <w:t>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3D1DC9">
              <w:rPr>
                <w:color w:val="000000"/>
              </w:rPr>
              <w:t>8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Kinoa mešavina </w:t>
            </w:r>
            <w:r w:rsidR="005E2627">
              <w:rPr>
                <w:sz w:val="18"/>
                <w:szCs w:val="18"/>
              </w:rPr>
              <w:t>400g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1</w:t>
            </w:r>
            <w:r w:rsidR="003D1DC9">
              <w:rPr>
                <w:color w:val="000000"/>
              </w:rPr>
              <w:t>9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Grašak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Grašak organski </w:t>
            </w:r>
            <w:r w:rsidR="005E2627">
              <w:rPr>
                <w:sz w:val="18"/>
                <w:szCs w:val="18"/>
              </w:rPr>
              <w:t>350g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1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Boranija zelena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2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Boranija žuta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3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Boranija puterica </w:t>
            </w:r>
            <w:r w:rsidR="005E2627">
              <w:rPr>
                <w:sz w:val="18"/>
                <w:szCs w:val="18"/>
              </w:rPr>
              <w:t>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4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 w:rsidP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Spanać u briketima 400g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5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Kukuruz šećerac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6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 w:rsidP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Karfiol 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7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 w:rsidP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Frikom Brokoli 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8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Prokelj </w:t>
            </w:r>
            <w:r w:rsidR="005E2627">
              <w:rPr>
                <w:sz w:val="18"/>
                <w:szCs w:val="18"/>
              </w:rPr>
              <w:t>450g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2</w:t>
            </w:r>
            <w:r w:rsidR="003D1DC9">
              <w:rPr>
                <w:color w:val="000000"/>
              </w:rPr>
              <w:t>9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Blitva u briketima </w:t>
            </w:r>
            <w:r w:rsidR="005E2627">
              <w:rPr>
                <w:sz w:val="18"/>
                <w:szCs w:val="18"/>
              </w:rPr>
              <w:t>400g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Brokoli organski </w:t>
            </w:r>
            <w:r w:rsidR="005E2627">
              <w:rPr>
                <w:sz w:val="18"/>
                <w:szCs w:val="18"/>
              </w:rPr>
              <w:t>350g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3D1DC9">
              <w:rPr>
                <w:color w:val="000000"/>
              </w:rPr>
              <w:t>1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 w:rsidP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Pomfrit </w:t>
            </w:r>
            <w:r w:rsidR="005E2627">
              <w:rPr>
                <w:sz w:val="18"/>
                <w:szCs w:val="18"/>
              </w:rPr>
              <w:t>2,5 kg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3D1DC9">
              <w:rPr>
                <w:color w:val="000000"/>
              </w:rPr>
              <w:t>2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 w:rsidP="00B9148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Pomfrit </w:t>
            </w:r>
            <w:r w:rsidR="005E2627">
              <w:rPr>
                <w:sz w:val="18"/>
                <w:szCs w:val="18"/>
              </w:rPr>
              <w:t>1kg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3D1DC9">
              <w:rPr>
                <w:color w:val="000000"/>
              </w:rPr>
              <w:t>3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627" w:rsidRDefault="00B9148E" w:rsidP="00364DF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Frikom </w:t>
            </w:r>
            <w:r w:rsidR="00364DF1">
              <w:rPr>
                <w:rFonts w:ascii="Calibri" w:hAnsi="Calibri" w:cs="Calibri"/>
                <w:sz w:val="18"/>
                <w:szCs w:val="18"/>
              </w:rPr>
              <w:t>Boranija žuta 9</w:t>
            </w:r>
            <w:r>
              <w:rPr>
                <w:rFonts w:ascii="Calibri" w:hAnsi="Calibri" w:cs="Calibri"/>
                <w:sz w:val="18"/>
                <w:szCs w:val="18"/>
              </w:rPr>
              <w:t>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3D1DC9">
              <w:rPr>
                <w:color w:val="000000"/>
              </w:rPr>
              <w:t>4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627" w:rsidRDefault="00B9148E" w:rsidP="00364DF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Frikom </w:t>
            </w:r>
            <w:r w:rsidR="00364DF1">
              <w:rPr>
                <w:rFonts w:ascii="Calibri" w:hAnsi="Calibri" w:cs="Calibri"/>
                <w:sz w:val="18"/>
                <w:szCs w:val="18"/>
              </w:rPr>
              <w:t>Brokoli 700g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3D1DC9">
              <w:rPr>
                <w:color w:val="000000"/>
              </w:rPr>
              <w:t>5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B9148E" w:rsidP="005871FD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Frikom Ruska salata </w:t>
            </w:r>
            <w:r w:rsidR="005E2627">
              <w:rPr>
                <w:sz w:val="18"/>
                <w:szCs w:val="18"/>
              </w:rPr>
              <w:t>900</w:t>
            </w:r>
            <w:bookmarkStart w:id="0" w:name="_GoBack"/>
            <w:bookmarkEnd w:id="0"/>
            <w:r w:rsidR="005E2627">
              <w:rPr>
                <w:sz w:val="18"/>
                <w:szCs w:val="18"/>
              </w:rPr>
              <w:t>g</w:t>
            </w:r>
          </w:p>
        </w:tc>
      </w:tr>
      <w:tr w:rsidR="005E2627" w:rsidTr="00364DF1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2627" w:rsidRDefault="005E2627" w:rsidP="003D1D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3</w:t>
            </w:r>
            <w:r w:rsidR="003D1DC9">
              <w:rPr>
                <w:color w:val="000000"/>
              </w:rPr>
              <w:t>6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627" w:rsidRDefault="00B9148E" w:rsidP="00364DF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Frikom </w:t>
            </w:r>
            <w:r w:rsidR="00364DF1">
              <w:rPr>
                <w:rFonts w:ascii="Calibri" w:hAnsi="Calibri" w:cs="Calibri"/>
                <w:sz w:val="18"/>
                <w:szCs w:val="18"/>
              </w:rPr>
              <w:t>Zelena boranija 700g</w:t>
            </w:r>
          </w:p>
        </w:tc>
      </w:tr>
    </w:tbl>
    <w:p w:rsidR="00DF21EE" w:rsidRDefault="00DF21EE" w:rsidP="00F27752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</w:p>
    <w:p w:rsidR="0074387A" w:rsidRPr="005871FD" w:rsidRDefault="0074387A" w:rsidP="0074387A">
      <w:pPr>
        <w:rPr>
          <w:rFonts w:eastAsia="Times New Roman" w:cstheme="minorHAnsi"/>
          <w:b/>
          <w:color w:val="000000"/>
          <w:spacing w:val="5"/>
          <w:sz w:val="24"/>
          <w:szCs w:val="24"/>
          <w:lang w:eastAsia="sr-Latn-RS"/>
        </w:rPr>
      </w:pPr>
      <w:r w:rsidRPr="005871FD">
        <w:rPr>
          <w:rFonts w:eastAsia="Times New Roman" w:cstheme="minorHAnsi"/>
          <w:b/>
          <w:color w:val="000000"/>
          <w:spacing w:val="5"/>
          <w:sz w:val="24"/>
          <w:szCs w:val="24"/>
          <w:lang w:eastAsia="sr-Latn-RS"/>
        </w:rPr>
        <w:t>U akciji ne učestvuju Fresco proizvodi.</w:t>
      </w:r>
    </w:p>
    <w:p w:rsidR="00F27752" w:rsidRDefault="001F258E" w:rsidP="00F27752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lastRenderedPageBreak/>
        <w:t xml:space="preserve">6. NAČIN </w:t>
      </w:r>
      <w:r w:rsidR="000458E3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UČEŠĆa</w:t>
      </w:r>
    </w:p>
    <w:p w:rsidR="00E41EC1" w:rsidRPr="00F27752" w:rsidRDefault="0071431E" w:rsidP="00F27752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Svaki potrošač koji donese i preda </w:t>
      </w:r>
      <w:r w:rsidR="00364DF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20</w:t>
      </w:r>
      <w:r w:rsidR="00E41EC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 w:rsidR="00DF21EE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predhodno ispražnjenih </w:t>
      </w:r>
      <w:r w:rsidR="00E41EC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pakovanja Frikom povrća u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bilo koji maloprodajni objekat</w:t>
      </w:r>
      <w:r w:rsidR="00E41EC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 w:rsidR="00DF21EE" w:rsidRPr="00DF21EE">
        <w:rPr>
          <w:rFonts w:eastAsia="Times New Roman"/>
          <w:sz w:val="24"/>
          <w:szCs w:val="24"/>
        </w:rPr>
        <w:t>Metalac Marketa i Metalac Home Marketa</w:t>
      </w:r>
      <w:r w:rsidR="00DF21EE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na teritoriji</w:t>
      </w:r>
      <w:r w:rsidRPr="00F27752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Republike Srbije</w:t>
      </w:r>
      <w:r w:rsidR="00E41EC1" w:rsidRPr="00F27752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 w:rsidR="00364DF1" w:rsidRPr="00F27752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dob</w:t>
      </w:r>
      <w:r w:rsidR="0074387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ija</w:t>
      </w:r>
      <w:r w:rsidR="00364DF1" w:rsidRPr="00F27752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na poklon </w:t>
      </w:r>
      <w:r w:rsidR="00364DF1" w:rsidRPr="005871FD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aluminijumski duboki tiganj 26cm.</w:t>
      </w:r>
    </w:p>
    <w:p w:rsidR="00D0720F" w:rsidRDefault="00D0720F" w:rsidP="00D0720F">
      <w:pPr>
        <w:shd w:val="clear" w:color="auto" w:fill="FFFFFF"/>
        <w:spacing w:after="0" w:line="330" w:lineRule="atLeast"/>
        <w:ind w:right="-113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</w:p>
    <w:p w:rsidR="00D45D52" w:rsidRDefault="00D45D52" w:rsidP="00D0720F">
      <w:pPr>
        <w:shd w:val="clear" w:color="auto" w:fill="FFFFFF"/>
        <w:spacing w:after="0" w:line="330" w:lineRule="atLeast"/>
        <w:ind w:right="-113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>
        <w:rPr>
          <w:rFonts w:eastAsia="Times New Roman" w:cstheme="minorHAnsi"/>
          <w:noProof/>
          <w:color w:val="000000"/>
          <w:spacing w:val="5"/>
          <w:sz w:val="24"/>
          <w:szCs w:val="24"/>
          <w:lang w:eastAsia="sr-Latn-RS"/>
        </w:rPr>
        <w:drawing>
          <wp:inline distT="0" distB="0" distL="0" distR="0">
            <wp:extent cx="5760117" cy="1866900"/>
            <wp:effectExtent l="0" t="0" r="0" b="0"/>
            <wp:docPr id="1" name="Picture 1" descr="\\snesko\Samba\SMRZNUTO 2019\POVRĆE\tig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nesko\Samba\SMRZNUTO 2019\POVRĆE\tigan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1" b="23061"/>
                    <a:stretch/>
                  </pic:blipFill>
                  <pic:spPr bwMode="auto">
                    <a:xfrm>
                      <a:off x="0" y="0"/>
                      <a:ext cx="5760720" cy="18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D52" w:rsidRDefault="00D45D52" w:rsidP="00D0720F">
      <w:pPr>
        <w:shd w:val="clear" w:color="auto" w:fill="FFFFFF"/>
        <w:spacing w:after="0" w:line="330" w:lineRule="atLeast"/>
        <w:ind w:right="-113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</w:p>
    <w:p w:rsidR="00D45D52" w:rsidRDefault="00D45D52" w:rsidP="00D0720F">
      <w:pPr>
        <w:shd w:val="clear" w:color="auto" w:fill="FFFFFF"/>
        <w:spacing w:after="0" w:line="330" w:lineRule="atLeast"/>
        <w:ind w:right="-113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</w:p>
    <w:p w:rsidR="00DD6061" w:rsidRPr="00DF21EE" w:rsidRDefault="00DD6061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Potrošač je dužan da preda sakupljena </w:t>
      </w:r>
      <w:r w:rsidR="005871FD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prazna 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pakovanja </w:t>
      </w:r>
      <w:r w:rsidR="00780BCA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Frikom povrća 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i ostavi ih prodavcu u maloprodajnom objektu</w:t>
      </w:r>
      <w:r w:rsidR="00DF21EE" w:rsidRPr="00DF21EE">
        <w:rPr>
          <w:rFonts w:eastAsia="Times New Roman"/>
          <w:sz w:val="24"/>
          <w:szCs w:val="24"/>
        </w:rPr>
        <w:t xml:space="preserve"> Metalac Marketa i Metalac Home Marketa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prilikom </w:t>
      </w:r>
      <w:r w:rsidR="004D2993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dobijanja definisanog poklona</w:t>
      </w:r>
      <w:r w:rsidR="0037056D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</w:p>
    <w:p w:rsidR="0037056D" w:rsidRDefault="0074387A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74387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Slika tiganja je simbolična i boja tiganja može varirati u zavisnosti od </w:t>
      </w:r>
      <w:r w:rsidRPr="0074387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raspoloživosti zaliha u objektu,</w:t>
      </w:r>
      <w:r w:rsidRPr="0074387A">
        <w:rPr>
          <w:rFonts w:ascii="Calibri" w:hAnsi="Calibri" w:cs="Calibri"/>
          <w:color w:val="1F497D"/>
        </w:rPr>
        <w:t xml:space="preserve"> </w:t>
      </w:r>
      <w:r w:rsidR="0037056D" w:rsidRPr="0074387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ali</w:t>
      </w:r>
      <w:r w:rsidR="0037056D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ne i vrste tiganja koja je predhodno definisana.</w:t>
      </w:r>
    </w:p>
    <w:p w:rsidR="00925FA3" w:rsidRPr="001F258E" w:rsidRDefault="00925FA3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Maksimalan broj </w:t>
      </w:r>
      <w:r w:rsidR="004D2993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poklona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po osobi je </w:t>
      </w:r>
      <w:r w:rsidR="004D2993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jedan</w:t>
      </w:r>
      <w:r w:rsid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(1)</w:t>
      </w:r>
      <w:r w:rsidR="004D2993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tiganj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9. </w:t>
      </w:r>
      <w:r w:rsidR="004D2993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POKLONI</w:t>
      </w:r>
    </w:p>
    <w:p w:rsidR="001F258E" w:rsidRPr="00DF21EE" w:rsidRDefault="004D2993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Pokloni</w:t>
      </w:r>
      <w:r w:rsidR="00DD606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se isključivo 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preuzimaju</w:t>
      </w:r>
      <w:r w:rsidR="00DD606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u 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definisanim </w:t>
      </w:r>
      <w:r w:rsidR="00DD606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maloprodajnim objektima </w:t>
      </w:r>
      <w:r w:rsidR="00DF21EE" w:rsidRPr="00DF21EE">
        <w:rPr>
          <w:rFonts w:eastAsia="Times New Roman"/>
          <w:sz w:val="24"/>
          <w:szCs w:val="24"/>
        </w:rPr>
        <w:t>Metalac Marketa i Metalac Home Marketa</w:t>
      </w:r>
      <w:r w:rsidR="00DD6061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na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teritoriji Republike Srbije</w:t>
      </w:r>
      <w:r w:rsidR="00780BCA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8.1. </w:t>
      </w:r>
      <w:r w:rsidR="00DD6061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TRAJANJE AKCIJE</w:t>
      </w:r>
    </w:p>
    <w:p w:rsidR="00DD6061" w:rsidRDefault="004D2993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Akcija traje od 01</w:t>
      </w:r>
      <w:r w:rsidR="00DD606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.1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0</w:t>
      </w:r>
      <w:r w:rsidR="00DD606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</w:t>
      </w:r>
      <w:r w:rsidR="00A50A58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2019.</w:t>
      </w:r>
      <w:r w:rsidR="00DD606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do</w:t>
      </w:r>
      <w:r w:rsidR="00DD606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31</w:t>
      </w:r>
      <w:r w:rsidR="00DD606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.1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0</w:t>
      </w:r>
      <w:r w:rsidR="00DD6061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.201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9. godine.</w:t>
      </w:r>
    </w:p>
    <w:p w:rsid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9. ODGOVORNOST </w:t>
      </w:r>
      <w:r w:rsidR="00DD6061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ZA </w:t>
      </w:r>
      <w:r w:rsidR="004D2993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KVALITET PROIZVODA KOJI SE POKLANJA</w:t>
      </w:r>
    </w:p>
    <w:p w:rsidR="004D2993" w:rsidRPr="00D6654F" w:rsidRDefault="00443CE2" w:rsidP="00443CE2">
      <w:pPr>
        <w:ind w:right="-113"/>
        <w:jc w:val="both"/>
        <w:rPr>
          <w:rFonts w:cstheme="minorHAnsi"/>
          <w:sz w:val="24"/>
          <w:szCs w:val="24"/>
        </w:rPr>
      </w:pPr>
      <w:r w:rsidRPr="00D6654F">
        <w:rPr>
          <w:rFonts w:cstheme="minorHAnsi"/>
          <w:sz w:val="24"/>
          <w:szCs w:val="24"/>
        </w:rPr>
        <w:t>Frikom je u obavezi da, u skladu sa zakonom i svojom internom procedurom, primi i evidentir</w:t>
      </w:r>
      <w:r w:rsidR="004D2993" w:rsidRPr="00D6654F">
        <w:rPr>
          <w:rFonts w:cstheme="minorHAnsi"/>
          <w:sz w:val="24"/>
          <w:szCs w:val="24"/>
        </w:rPr>
        <w:t xml:space="preserve">a sve eventualne reklamacije na tiganj koji je potrošač dobio u Frikom akciji. </w:t>
      </w:r>
    </w:p>
    <w:p w:rsidR="004D2993" w:rsidRPr="00D6654F" w:rsidRDefault="004D2993" w:rsidP="00443CE2">
      <w:pPr>
        <w:ind w:right="-113"/>
        <w:jc w:val="both"/>
        <w:rPr>
          <w:rFonts w:cstheme="minorHAnsi"/>
          <w:sz w:val="24"/>
          <w:szCs w:val="24"/>
        </w:rPr>
      </w:pPr>
      <w:r w:rsidRPr="00D6654F">
        <w:rPr>
          <w:rFonts w:cstheme="minorHAnsi"/>
          <w:sz w:val="24"/>
          <w:szCs w:val="24"/>
        </w:rPr>
        <w:t>U slučaju utvrđenih nedostataka na robi, društva iz „Metalac“ grupe  su dužna da proizvod zamene novim proizvodom definisane klase</w:t>
      </w:r>
      <w:r w:rsidR="001C504C" w:rsidRPr="00D6654F">
        <w:rPr>
          <w:rFonts w:cstheme="minorHAnsi"/>
          <w:sz w:val="24"/>
          <w:szCs w:val="24"/>
        </w:rPr>
        <w:t xml:space="preserve"> i vrste</w:t>
      </w:r>
      <w:r w:rsidRPr="00D6654F">
        <w:rPr>
          <w:rFonts w:cstheme="minorHAnsi"/>
          <w:sz w:val="24"/>
          <w:szCs w:val="24"/>
        </w:rPr>
        <w:t xml:space="preserve"> i time otklone svaku štetu koju bi potrošač mogao imati.</w:t>
      </w:r>
    </w:p>
    <w:p w:rsidR="004D2993" w:rsidRPr="00D6654F" w:rsidRDefault="004D2993" w:rsidP="004D2993">
      <w:pPr>
        <w:ind w:right="-113"/>
        <w:jc w:val="both"/>
        <w:rPr>
          <w:rFonts w:cstheme="minorHAnsi"/>
          <w:sz w:val="24"/>
          <w:szCs w:val="24"/>
        </w:rPr>
      </w:pPr>
      <w:r w:rsidRPr="00D6654F">
        <w:rPr>
          <w:rFonts w:cstheme="minorHAnsi"/>
          <w:sz w:val="24"/>
          <w:szCs w:val="24"/>
        </w:rPr>
        <w:lastRenderedPageBreak/>
        <w:t xml:space="preserve">Reklamacije se mogu prijaviti u </w:t>
      </w:r>
      <w:r w:rsidR="00DF21EE" w:rsidRPr="00D6654F">
        <w:rPr>
          <w:rFonts w:eastAsia="Times New Roman" w:cstheme="minorHAnsi"/>
          <w:sz w:val="24"/>
          <w:szCs w:val="24"/>
        </w:rPr>
        <w:t>objektima Metalac Marketa i Metalac Home Marketa</w:t>
      </w:r>
      <w:r w:rsidRPr="00D6654F">
        <w:rPr>
          <w:rFonts w:cstheme="minorHAnsi"/>
          <w:sz w:val="24"/>
          <w:szCs w:val="24"/>
        </w:rPr>
        <w:t xml:space="preserve"> gde je proizvod i dobijen, s tim što je </w:t>
      </w:r>
      <w:r w:rsidR="00DF21EE" w:rsidRPr="00D6654F">
        <w:rPr>
          <w:rFonts w:cstheme="minorHAnsi"/>
          <w:sz w:val="24"/>
          <w:szCs w:val="24"/>
        </w:rPr>
        <w:t>društvo „</w:t>
      </w:r>
      <w:r w:rsidRPr="00D6654F">
        <w:rPr>
          <w:rFonts w:cstheme="minorHAnsi"/>
          <w:sz w:val="24"/>
          <w:szCs w:val="24"/>
        </w:rPr>
        <w:t>Metalac</w:t>
      </w:r>
      <w:r w:rsidR="00DF21EE" w:rsidRPr="00D6654F">
        <w:rPr>
          <w:rFonts w:cstheme="minorHAnsi"/>
          <w:sz w:val="24"/>
          <w:szCs w:val="24"/>
        </w:rPr>
        <w:t>“ duž</w:t>
      </w:r>
      <w:r w:rsidRPr="00D6654F">
        <w:rPr>
          <w:rFonts w:cstheme="minorHAnsi"/>
          <w:sz w:val="24"/>
          <w:szCs w:val="24"/>
        </w:rPr>
        <w:t>n</w:t>
      </w:r>
      <w:r w:rsidR="00DF21EE" w:rsidRPr="00D6654F">
        <w:rPr>
          <w:rFonts w:cstheme="minorHAnsi"/>
          <w:sz w:val="24"/>
          <w:szCs w:val="24"/>
        </w:rPr>
        <w:t>o</w:t>
      </w:r>
      <w:r w:rsidRPr="00D6654F">
        <w:rPr>
          <w:rFonts w:cstheme="minorHAnsi"/>
          <w:sz w:val="24"/>
          <w:szCs w:val="24"/>
        </w:rPr>
        <w:t xml:space="preserve"> da o tome obavesti Frikom.</w:t>
      </w:r>
    </w:p>
    <w:p w:rsidR="00FE7A54" w:rsidRPr="00D6654F" w:rsidRDefault="00780BCA" w:rsidP="00DD6061">
      <w:pPr>
        <w:ind w:right="-113"/>
        <w:jc w:val="both"/>
        <w:rPr>
          <w:rFonts w:cstheme="minorHAnsi"/>
          <w:sz w:val="24"/>
          <w:szCs w:val="24"/>
        </w:rPr>
      </w:pPr>
      <w:r w:rsidRPr="00D6654F">
        <w:rPr>
          <w:rFonts w:cstheme="minorHAnsi"/>
          <w:sz w:val="24"/>
          <w:szCs w:val="24"/>
        </w:rPr>
        <w:t>Rekl</w:t>
      </w:r>
      <w:r w:rsidR="00DF21EE" w:rsidRPr="00D6654F">
        <w:rPr>
          <w:rFonts w:cstheme="minorHAnsi"/>
          <w:sz w:val="24"/>
          <w:szCs w:val="24"/>
        </w:rPr>
        <w:t>a</w:t>
      </w:r>
      <w:r w:rsidRPr="00D6654F">
        <w:rPr>
          <w:rFonts w:cstheme="minorHAnsi"/>
          <w:sz w:val="24"/>
          <w:szCs w:val="24"/>
        </w:rPr>
        <w:t>macije se primaju i razmatraju</w:t>
      </w:r>
      <w:r w:rsidR="00FE7A54" w:rsidRPr="00D6654F">
        <w:rPr>
          <w:rFonts w:cstheme="minorHAnsi"/>
          <w:sz w:val="24"/>
          <w:szCs w:val="24"/>
        </w:rPr>
        <w:t xml:space="preserve"> u </w:t>
      </w:r>
      <w:r w:rsidRPr="00D6654F">
        <w:rPr>
          <w:rFonts w:cstheme="minorHAnsi"/>
          <w:sz w:val="24"/>
          <w:szCs w:val="24"/>
        </w:rPr>
        <w:t>zakonski definisanom</w:t>
      </w:r>
      <w:r w:rsidR="00FE7A54" w:rsidRPr="00D6654F">
        <w:rPr>
          <w:rFonts w:cstheme="minorHAnsi"/>
          <w:sz w:val="24"/>
          <w:szCs w:val="24"/>
        </w:rPr>
        <w:t xml:space="preserve"> roku.</w:t>
      </w:r>
    </w:p>
    <w:p w:rsidR="001F258E" w:rsidRPr="001F258E" w:rsidRDefault="001F258E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10. PREKID </w:t>
      </w:r>
      <w:r w:rsidR="00FE7A54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AKCIJE</w:t>
      </w:r>
    </w:p>
    <w:p w:rsidR="001F258E" w:rsidRDefault="001F258E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Promocija može biti prekinuta jedino u slučaju više sile, uključujući i nemogućnost Organizatora da završi</w:t>
      </w:r>
      <w:r w:rsid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Promociju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iz razloga koji stoje van njegove volje. U tom slučaju Organizator će obavestiti učesnike o prekidu Promocije, razlozima za prekid i datumu prekida na internet sajtu i zvaničnoj FB stranici</w:t>
      </w:r>
      <w:r w:rsidR="00780BC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r w:rsid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„</w:t>
      </w:r>
      <w:r w:rsidR="00780BC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Frikom</w:t>
      </w:r>
      <w:r w:rsid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“-</w:t>
      </w:r>
      <w:r w:rsidR="00780BC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a</w:t>
      </w: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. Organizator ne odgovara za bilo kakvu štetu koja može nastati usled prekida Promocije u smislu ovog člana.</w:t>
      </w:r>
    </w:p>
    <w:p w:rsidR="00D51095" w:rsidRPr="00DF21EE" w:rsidRDefault="00D51095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11. SPISAK MALOPRODAJNIH </w:t>
      </w:r>
      <w:r w:rsidR="00DF21EE">
        <w:rPr>
          <w:rFonts w:eastAsia="Times New Roman"/>
          <w:sz w:val="24"/>
          <w:szCs w:val="24"/>
        </w:rPr>
        <w:t>OBJEKATA</w:t>
      </w:r>
      <w:r w:rsidR="00DF21EE" w:rsidRPr="00DF21EE">
        <w:rPr>
          <w:rFonts w:eastAsia="Times New Roman"/>
          <w:sz w:val="24"/>
          <w:szCs w:val="24"/>
        </w:rPr>
        <w:t xml:space="preserve"> METALAC MARKETA I METALAC HOME MARKETA </w:t>
      </w:r>
      <w:r w:rsidR="00DF21EE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GDE 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SE MOGU </w:t>
      </w:r>
      <w:r w:rsidR="00DF351D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PREUZETI</w:t>
      </w:r>
      <w:r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PO</w:t>
      </w:r>
      <w:r w:rsidR="00DF351D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KLONI</w:t>
      </w:r>
      <w:r w:rsid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:</w:t>
      </w:r>
      <w:r w:rsidR="00DF351D" w:rsidRPr="00DF21E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</w:p>
    <w:tbl>
      <w:tblPr>
        <w:tblW w:w="6700" w:type="dxa"/>
        <w:tblInd w:w="93" w:type="dxa"/>
        <w:tblLook w:val="04A0" w:firstRow="1" w:lastRow="0" w:firstColumn="1" w:lastColumn="0" w:noHBand="0" w:noVBand="1"/>
      </w:tblPr>
      <w:tblGrid>
        <w:gridCol w:w="4760"/>
        <w:gridCol w:w="1940"/>
      </w:tblGrid>
      <w:tr w:rsidR="00241C57" w:rsidRPr="00241C57" w:rsidTr="00241C57">
        <w:trPr>
          <w:trHeight w:val="288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b/>
                <w:bCs/>
                <w:color w:val="000000"/>
                <w:lang w:eastAsia="sr-Latn-RS"/>
              </w:rPr>
              <w:t>Adresa prodavnice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b/>
                <w:bCs/>
                <w:color w:val="000000"/>
                <w:lang w:eastAsia="sr-Latn-RS"/>
              </w:rPr>
              <w:t>Kontakt telefon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ALEKSANDROVAC, 29. novembra 122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037/3552-195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ALEKSINAC, Kneza Miloša 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018/802-817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APATIN, Trg oslobođenja  blok 4A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025/777-590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ARANDJELOVAC, Knjaza Milosa 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034/711-014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ARILJE, Svetog Ahilija br.16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031/894-224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BAČKA PALANKA, Kralja Petra I  br.28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021/750-044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BAJINA BAŠTA, Kneza Milana Obrenovića 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031/863-826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BATAJNICA, Majora Zorana Radosavljevića 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D6654F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RS"/>
              </w:rPr>
              <w:t>011/848-</w:t>
            </w:r>
            <w:r w:rsidR="00241C57"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0352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 xml:space="preserve">BEČEJ, Ulica Zelena 43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021/6911-147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BEOGRAD 2, Kičevska 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011/3444-494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BEOGRAD 3, Pijaca Zeleni Venac bb, lokal 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011/3286-779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BEOGRAD 4, Bulevar kralja Aleksandra 149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011/24407-46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BEOGRAD 6 Borča, Ivana Milutinovića br.70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011/2719-299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BEOGRAD 7 Banovo Brdo, Požeška br.83 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011/35742-43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BEOGRAD, Bul. Despota Stefana 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011/7245-159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BOR, Nikole Pašića br.2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030/426-515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ČAČAK, Lučna zgrada bb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032/344-269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ĆUPRIJA, Kneza Miloša 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035/8870-440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FUTOG, Cara Lazara br. 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021/895-269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GORNJI MILANOVAC 1, K.Aleksandra 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032/711-043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INĐIJA, Jug Bogdana 3-7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022/565-454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IVANJICA, Miće Matovića 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032/662-218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JAGODINA, Kneza Lazara br.23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035/221-614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KIKINDA, Vojvode Putnika 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0230/436-339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KRAGUJEVAC 2, Kneza Mihaila 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034/365-580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KRAGUJEVAC, Trg Nikole Pašića 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034/331-783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KRALJEVO 2, Vojvode Putnika br.51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036/331-160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KRALJEVO, Miloša Velikoga  br.16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036/336-725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KRUŠEVAC, Trg Fontana 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037/443-535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lastRenderedPageBreak/>
              <w:t>LAZAREVAC, Dula Karaklajica 1A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011/8121-034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LESKOVAC, Južnomoravskih brigada 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016/241-310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LOZNICA, Trg Vuka Karadžića 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015/7889-773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MLADENOVAC, Kralja Petra I 241 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011/8237-155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NEGOTIN, Kneza Mihajla br.80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019/549-074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NIŠ  III, Generala Milojka Lešjanina 18b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018/251-389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NIŠ 2, Bulevar 12. februara br.33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018/258-038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NIŠ I, Cara Dušana br. 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018/521-601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BEOGRAD 5, Jurija Gagarina 221, blok 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011/71381-16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 xml:space="preserve">NOVI PAZAR 2 Stevana  Nemanje bb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020/315-636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PAZAR, Generala Živkovića 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020/381-045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SAD, Bajči Žilinskog 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021/452-975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SAD, Bate Brkića 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 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SAD, Bulevar oslobođenja 66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021/549-225 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 xml:space="preserve">NOVI SAD, Rumenačka 13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021/6610-420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SAD, Vojvode Šupljikca 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021/270-2343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NOVI SAD, Železnička 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021/6610-331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OBRENOVAC, Miloša Obrenovića 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011/8720-595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PANČEVO,  Petra Aracica 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013/ 344-421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PARAĆIN, Vožda Karađorđa br. 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035/568-844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PETROVAC, Srpskih Vladara 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012/320-416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PIROT, Knjaza Miloša 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010/311-753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POŽAREVAC, Ljubovijska 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012/222-846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POŽEGA, Knjaza Miloša 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031/713-199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PROKUPLJE, Cara Lazara br.26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027/328-350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RAŠKA, Doktora Jovanovića 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036/734-524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RUMA, Glavna 181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022/470-334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SENTA, Jovana Đorđevića 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024/812-555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SMEDEREVO, Nosilaca Albanske Spomenice 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026/672-760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SMEDEREVSKA PALANKA,  I Srpski Ustanak 130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026/310-279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SOMBOR, Laze Kostića 6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025/449-535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SREMSKA MITROVICA, Trg svetog Stefana 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022/610-919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STARA PAZOVA, Svetosavska 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022/310-595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SUBOTICA, Matka Vukovića 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024/524-015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ŠABAC, Masarikova 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015/349-782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TEMERIN, Novosadska 340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021/851-069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TOPOLA, Bulevar Vožda Karadjordja br.52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034/6812-627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TRSTENIK, Cara Dušana br. 8, lamela 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037/716-733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UŽICE, Tržni centar “PARIZ” D.Tucovića 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031/521-800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VALJEVO, Vuka Karadzica br. 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014/229-888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VRANJE, Vule Antića br. 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017/420-507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VRBAS, Gustava Krkleca 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021/700-217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 xml:space="preserve">VRŠAC, Anđe Ranković 2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D6654F" w:rsidP="00D66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eastAsia="sr-Latn-RS"/>
              </w:rPr>
              <w:t>013/836</w:t>
            </w:r>
            <w:r w:rsidR="00241C57"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-900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ZAJEČAR, Nikole Pašića 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019/420-031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ZRENJANIN 2, Kralja Aleksandra 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023/521-292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ZRENJANIN, Pere Dobrinovića 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023/521-101</w:t>
            </w:r>
          </w:p>
        </w:tc>
      </w:tr>
      <w:tr w:rsidR="00241C57" w:rsidRPr="00241C57" w:rsidTr="00241C5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C57" w:rsidRPr="00241C57" w:rsidRDefault="00241C57" w:rsidP="00241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ŽABALJ, Nikole Tesle 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C57" w:rsidRPr="00241C57" w:rsidRDefault="00241C57" w:rsidP="00241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r-Latn-RS"/>
              </w:rPr>
            </w:pPr>
            <w:r w:rsidRPr="00241C57">
              <w:rPr>
                <w:rFonts w:ascii="Calibri" w:eastAsia="Times New Roman" w:hAnsi="Calibri" w:cs="Calibri"/>
                <w:color w:val="000000"/>
                <w:lang w:eastAsia="sr-Latn-RS"/>
              </w:rPr>
              <w:t>021/831-925</w:t>
            </w:r>
          </w:p>
        </w:tc>
      </w:tr>
    </w:tbl>
    <w:p w:rsidR="001F258E" w:rsidRPr="001F258E" w:rsidRDefault="00D6654F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lastRenderedPageBreak/>
        <w:t xml:space="preserve">12. </w:t>
      </w:r>
      <w:r w:rsidR="00A640AB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PITANJA</w:t>
      </w:r>
    </w:p>
    <w:p w:rsidR="001F258E" w:rsidRPr="001F258E" w:rsidRDefault="001C504C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D</w:t>
      </w:r>
      <w:r w:rsidR="001F258E"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odatne informacije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u vezi sa Promocijom</w:t>
      </w:r>
      <w:r w:rsidR="001F258E"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se mogu</w:t>
      </w:r>
      <w:r w:rsidR="008B3F16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po</w:t>
      </w:r>
      <w:r w:rsidR="001F258E"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tražiti na e-mail adresi</w:t>
      </w:r>
      <w:r w:rsid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:</w:t>
      </w:r>
      <w:r w:rsidR="001F258E"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</w:t>
      </w:r>
      <w:hyperlink r:id="rId8" w:history="1">
        <w:r w:rsidR="0060590A" w:rsidRPr="00422C98">
          <w:rPr>
            <w:rStyle w:val="Hyperlink"/>
            <w:rFonts w:eastAsia="Times New Roman" w:cstheme="minorHAnsi"/>
            <w:spacing w:val="5"/>
            <w:sz w:val="24"/>
            <w:szCs w:val="24"/>
            <w:lang w:eastAsia="sr-Latn-RS"/>
          </w:rPr>
          <w:t>potrosaci@frikom.rs</w:t>
        </w:r>
      </w:hyperlink>
      <w:r w:rsid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 ili </w:t>
      </w:r>
      <w:r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se može </w:t>
      </w:r>
      <w:r w:rsid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pozvati </w:t>
      </w:r>
      <w:r w:rsidR="0047629C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 xml:space="preserve">Frikom </w:t>
      </w:r>
      <w:r w:rsidR="0060590A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call centar: 0800 30 30 30.</w:t>
      </w:r>
    </w:p>
    <w:p w:rsidR="001F258E" w:rsidRPr="001F258E" w:rsidRDefault="00D6654F" w:rsidP="001F258E">
      <w:pPr>
        <w:shd w:val="clear" w:color="auto" w:fill="FFFFFF"/>
        <w:spacing w:before="150" w:after="150" w:line="240" w:lineRule="auto"/>
        <w:jc w:val="both"/>
        <w:outlineLvl w:val="3"/>
        <w:rPr>
          <w:rFonts w:eastAsia="Times New Roman" w:cstheme="minorHAnsi"/>
          <w:caps/>
          <w:color w:val="333333"/>
          <w:sz w:val="24"/>
          <w:szCs w:val="24"/>
          <w:lang w:eastAsia="sr-Latn-RS"/>
        </w:rPr>
      </w:pPr>
      <w:r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 xml:space="preserve">13. </w:t>
      </w:r>
      <w:r w:rsidR="001F258E" w:rsidRPr="001F258E">
        <w:rPr>
          <w:rFonts w:eastAsia="Times New Roman" w:cstheme="minorHAnsi"/>
          <w:caps/>
          <w:color w:val="333333"/>
          <w:sz w:val="24"/>
          <w:szCs w:val="24"/>
          <w:lang w:eastAsia="sr-Latn-RS"/>
        </w:rPr>
        <w:t>OSTALO</w:t>
      </w:r>
    </w:p>
    <w:p w:rsidR="001F258E" w:rsidRPr="001F258E" w:rsidRDefault="001F258E" w:rsidP="001F258E">
      <w:pPr>
        <w:shd w:val="clear" w:color="auto" w:fill="FFFFFF"/>
        <w:spacing w:after="450" w:line="330" w:lineRule="atLeast"/>
        <w:jc w:val="both"/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</w:pPr>
      <w:r w:rsidRPr="001F258E">
        <w:rPr>
          <w:rFonts w:eastAsia="Times New Roman" w:cstheme="minorHAnsi"/>
          <w:color w:val="000000"/>
          <w:spacing w:val="5"/>
          <w:sz w:val="24"/>
          <w:szCs w:val="24"/>
          <w:lang w:eastAsia="sr-Latn-RS"/>
        </w:rPr>
        <w:t>Eventualne pravne sporove nastale sa učesnicima, Organizator će se truditi da reši sporazumno. U primeni navedenih pravila nadležno je pravo Republike Srbije. U slučaju spora koji strane ne mogu da reše mirnim putem, isti će se rešavati pred nadležnom sudom u Beogradu.</w:t>
      </w:r>
    </w:p>
    <w:p w:rsidR="008D735F" w:rsidRPr="001F258E" w:rsidRDefault="008D735F" w:rsidP="001F258E">
      <w:pPr>
        <w:jc w:val="both"/>
        <w:rPr>
          <w:rFonts w:cstheme="minorHAnsi"/>
          <w:sz w:val="24"/>
          <w:szCs w:val="24"/>
        </w:rPr>
      </w:pPr>
    </w:p>
    <w:sectPr w:rsidR="008D735F" w:rsidRPr="001F258E" w:rsidSect="001F258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93969"/>
    <w:multiLevelType w:val="hybridMultilevel"/>
    <w:tmpl w:val="D55CBC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A610D"/>
    <w:multiLevelType w:val="multilevel"/>
    <w:tmpl w:val="1368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EC0F3A"/>
    <w:multiLevelType w:val="hybridMultilevel"/>
    <w:tmpl w:val="3104E0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8D65B1"/>
    <w:multiLevelType w:val="hybridMultilevel"/>
    <w:tmpl w:val="04F0A5D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8E"/>
    <w:rsid w:val="000458E3"/>
    <w:rsid w:val="00053603"/>
    <w:rsid w:val="00176C35"/>
    <w:rsid w:val="001A48CC"/>
    <w:rsid w:val="001C504C"/>
    <w:rsid w:val="001F258E"/>
    <w:rsid w:val="00241C57"/>
    <w:rsid w:val="00364DF1"/>
    <w:rsid w:val="0037056D"/>
    <w:rsid w:val="003833F3"/>
    <w:rsid w:val="003D1DC9"/>
    <w:rsid w:val="00443CE2"/>
    <w:rsid w:val="0047629C"/>
    <w:rsid w:val="004D2993"/>
    <w:rsid w:val="00502EFD"/>
    <w:rsid w:val="00536964"/>
    <w:rsid w:val="005871FD"/>
    <w:rsid w:val="005903CB"/>
    <w:rsid w:val="0059321E"/>
    <w:rsid w:val="005935D8"/>
    <w:rsid w:val="005E2627"/>
    <w:rsid w:val="0060590A"/>
    <w:rsid w:val="0071431E"/>
    <w:rsid w:val="0074387A"/>
    <w:rsid w:val="00780BCA"/>
    <w:rsid w:val="008B3F16"/>
    <w:rsid w:val="008B78A3"/>
    <w:rsid w:val="008D735F"/>
    <w:rsid w:val="00925FA3"/>
    <w:rsid w:val="00A50A58"/>
    <w:rsid w:val="00A52721"/>
    <w:rsid w:val="00A640AB"/>
    <w:rsid w:val="00A95959"/>
    <w:rsid w:val="00AB7A73"/>
    <w:rsid w:val="00B54100"/>
    <w:rsid w:val="00B9148E"/>
    <w:rsid w:val="00C444F6"/>
    <w:rsid w:val="00C66BD9"/>
    <w:rsid w:val="00C9082B"/>
    <w:rsid w:val="00D0720F"/>
    <w:rsid w:val="00D07C81"/>
    <w:rsid w:val="00D45D52"/>
    <w:rsid w:val="00D51095"/>
    <w:rsid w:val="00D6654F"/>
    <w:rsid w:val="00DD6061"/>
    <w:rsid w:val="00DF21EE"/>
    <w:rsid w:val="00DF351D"/>
    <w:rsid w:val="00E41EC1"/>
    <w:rsid w:val="00EC26E6"/>
    <w:rsid w:val="00F012A9"/>
    <w:rsid w:val="00F27752"/>
    <w:rsid w:val="00FE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5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8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26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D2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9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9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99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5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8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26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D2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9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9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9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trosaci@frikom.rs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29541-013C-4CD2-A2B7-39F4C8E45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Mladenović</dc:creator>
  <cp:lastModifiedBy>Zorica Mladenović</cp:lastModifiedBy>
  <cp:revision>11</cp:revision>
  <dcterms:created xsi:type="dcterms:W3CDTF">2019-08-19T10:08:00Z</dcterms:created>
  <dcterms:modified xsi:type="dcterms:W3CDTF">2019-09-25T12:15:00Z</dcterms:modified>
</cp:coreProperties>
</file>